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2D" w:rsidRDefault="00B1122D" w:rsidP="00577F15">
      <w:pPr>
        <w:pStyle w:val="Heading1"/>
        <w:spacing w:before="0"/>
      </w:pPr>
      <w:r>
        <w:t>REALTOR Difference – Blog Entry</w:t>
      </w:r>
    </w:p>
    <w:p w:rsidR="00B1122D" w:rsidRDefault="00E271F6" w:rsidP="00B1122D">
      <w:pPr>
        <w:spacing w:after="0"/>
      </w:pPr>
      <w:r>
        <w:t>A</w:t>
      </w:r>
      <w:r w:rsidR="00B1122D">
        <w:t>R</w:t>
      </w:r>
      <w:r>
        <w:t>A</w:t>
      </w:r>
      <w:r w:rsidR="00B1122D">
        <w:t xml:space="preserve"> would like to than</w:t>
      </w:r>
      <w:bookmarkStart w:id="0" w:name="_GoBack"/>
      <w:bookmarkEnd w:id="0"/>
      <w:r w:rsidR="00B1122D">
        <w:t>k Dan Wilhelm for his contribution to the REALTOR® Difference Campaign.  Please use the article below to make your social network aware of the difference between a REALTOR® and an agent.</w:t>
      </w:r>
    </w:p>
    <w:p w:rsidR="00B1122D" w:rsidRDefault="00B1122D" w:rsidP="00B1122D">
      <w:pPr>
        <w:spacing w:after="0"/>
      </w:pPr>
      <w:r>
        <w:t xml:space="preserve">Author: </w:t>
      </w:r>
      <w:r w:rsidR="00E271F6">
        <w:t xml:space="preserve"> </w:t>
      </w:r>
      <w:r w:rsidRPr="00B1122D">
        <w:rPr>
          <w:b/>
        </w:rPr>
        <w:t>Dan Wilhelm</w:t>
      </w:r>
      <w:r>
        <w:t xml:space="preserve">, Master Property </w:t>
      </w:r>
      <w:proofErr w:type="gramStart"/>
      <w:r>
        <w:t>Manager</w:t>
      </w:r>
      <w:r w:rsidR="00E271F6">
        <w:t xml:space="preserve">  |</w:t>
      </w:r>
      <w:proofErr w:type="gramEnd"/>
      <w:r w:rsidR="00E271F6">
        <w:t xml:space="preserve">  </w:t>
      </w:r>
      <w:r>
        <w:t>3 Options Realty</w:t>
      </w:r>
      <w:r>
        <w:br/>
      </w:r>
      <w:hyperlink r:id="rId4" w:history="1">
        <w:r w:rsidRPr="003D1961">
          <w:rPr>
            <w:rStyle w:val="Hyperlink"/>
          </w:rPr>
          <w:t>dan@3optionsrealty.com</w:t>
        </w:r>
      </w:hyperlink>
      <w:r w:rsidR="00E271F6">
        <w:t xml:space="preserve">   |  678-</w:t>
      </w:r>
      <w:r>
        <w:t>397</w:t>
      </w:r>
      <w:r w:rsidR="00E271F6">
        <w:t>-</w:t>
      </w:r>
      <w:r>
        <w:t>1282</w:t>
      </w:r>
    </w:p>
    <w:p w:rsidR="00B1122D" w:rsidRPr="00B1122D" w:rsidRDefault="00E271F6" w:rsidP="00B1122D">
      <w:r>
        <w:pict>
          <v:rect id="_x0000_i1025" style="width:0;height:1.5pt" o:hralign="center" o:hrstd="t" o:hr="t" fillcolor="#a0a0a0" stroked="f"/>
        </w:pict>
      </w:r>
    </w:p>
    <w:p w:rsidR="00444112" w:rsidRPr="00780831" w:rsidRDefault="00446EB9" w:rsidP="00444112">
      <w:pPr>
        <w:spacing w:after="0"/>
        <w:rPr>
          <w:b/>
        </w:rPr>
      </w:pPr>
      <w:r w:rsidRPr="00780831">
        <w:rPr>
          <w:b/>
        </w:rPr>
        <w:t xml:space="preserve">Should your </w:t>
      </w:r>
      <w:r w:rsidR="007E5BA9" w:rsidRPr="00780831">
        <w:rPr>
          <w:b/>
        </w:rPr>
        <w:t xml:space="preserve">real estate </w:t>
      </w:r>
      <w:r w:rsidRPr="00780831">
        <w:rPr>
          <w:b/>
        </w:rPr>
        <w:t>agent be a real estate professional?</w:t>
      </w:r>
    </w:p>
    <w:p w:rsidR="00446EB9" w:rsidRDefault="00446EB9" w:rsidP="00444112">
      <w:pPr>
        <w:spacing w:after="0"/>
      </w:pPr>
      <w:r>
        <w:t xml:space="preserve">A seemingly logical question might be, aren’t all real estate licensees professionals?  One would hope so, but </w:t>
      </w:r>
      <w:r w:rsidR="007E5BA9">
        <w:t>how does one distinguish this?</w:t>
      </w:r>
      <w:r>
        <w:t xml:space="preserve">  A dictionary definition would likely say that professionals</w:t>
      </w:r>
      <w:r w:rsidR="007E5BA9">
        <w:t xml:space="preserve"> of any stripe</w:t>
      </w:r>
      <w:r>
        <w:t xml:space="preserve"> are those that make</w:t>
      </w:r>
      <w:r w:rsidR="007E5BA9">
        <w:t xml:space="preserve"> a living</w:t>
      </w:r>
      <w:r>
        <w:t xml:space="preserve"> in a particular trade.  In that sense, any licensee actually working in the trade could be considered a professional.  </w:t>
      </w:r>
      <w:r w:rsidR="00F67DAE">
        <w:t xml:space="preserve">But can </w:t>
      </w:r>
      <w:r w:rsidR="006D062B">
        <w:t>you</w:t>
      </w:r>
      <w:r w:rsidR="00F67DAE">
        <w:t xml:space="preserve"> afford to leave it at that</w:t>
      </w:r>
      <w:r w:rsidR="007E5BA9">
        <w:t>?</w:t>
      </w:r>
    </w:p>
    <w:p w:rsidR="00F12EA5" w:rsidRDefault="00446EB9" w:rsidP="00444112">
      <w:pPr>
        <w:spacing w:after="0"/>
      </w:pPr>
      <w:r>
        <w:t xml:space="preserve">By a more critical standard, real estate professionals are those that truly commit themselves to their trade.  </w:t>
      </w:r>
      <w:r w:rsidR="007E5BA9">
        <w:t>Not only do they strive to make a living out of the trade, t</w:t>
      </w:r>
      <w:r>
        <w:t>hey spend extra effort assuring competen</w:t>
      </w:r>
      <w:r w:rsidR="00533986">
        <w:t>cy</w:t>
      </w:r>
      <w:r w:rsidR="007E5BA9">
        <w:t xml:space="preserve"> in the work they do.  They find themselves among a fellowship of like-minded people that take exceptional pride in their work.  </w:t>
      </w:r>
      <w:r w:rsidR="00F12EA5">
        <w:t>And there are plenty of statistics available that indicate that REALTORS</w:t>
      </w:r>
      <w:r w:rsidR="00F12EA5" w:rsidRPr="007E5BA9">
        <w:rPr>
          <w:vertAlign w:val="superscript"/>
        </w:rPr>
        <w:t>©</w:t>
      </w:r>
      <w:r w:rsidR="00F12EA5">
        <w:t xml:space="preserve"> are far more productive, better servants</w:t>
      </w:r>
      <w:r w:rsidR="0038477F">
        <w:t>.</w:t>
      </w:r>
      <w:r w:rsidR="00F12EA5">
        <w:t xml:space="preserve">  </w:t>
      </w:r>
    </w:p>
    <w:p w:rsidR="00F67DAE" w:rsidRDefault="007E5BA9" w:rsidP="00444112">
      <w:pPr>
        <w:spacing w:after="0"/>
      </w:pPr>
      <w:r>
        <w:t xml:space="preserve">So for a consumer to determine if their prospective agent is a professional, they might </w:t>
      </w:r>
      <w:r w:rsidR="00533986">
        <w:t>begin by asking</w:t>
      </w:r>
      <w:r>
        <w:t xml:space="preserve"> if the agent is a REALTOR</w:t>
      </w:r>
      <w:r w:rsidRPr="007E5BA9">
        <w:rPr>
          <w:vertAlign w:val="superscript"/>
        </w:rPr>
        <w:t>©</w:t>
      </w:r>
      <w:r>
        <w:t>.</w:t>
      </w:r>
      <w:r w:rsidR="00F67DAE">
        <w:t xml:space="preserve">  REALTORS</w:t>
      </w:r>
      <w:r w:rsidR="00F67DAE" w:rsidRPr="007E5BA9">
        <w:rPr>
          <w:vertAlign w:val="superscript"/>
        </w:rPr>
        <w:t>©</w:t>
      </w:r>
      <w:r w:rsidR="00F67DAE">
        <w:t xml:space="preserve"> are licensed tradesmen that have committed to serve and be bound under a professional code of ethics.  Licensees that do not choose to be REALTORS</w:t>
      </w:r>
      <w:r w:rsidR="00F67DAE" w:rsidRPr="007E5BA9">
        <w:rPr>
          <w:vertAlign w:val="superscript"/>
        </w:rPr>
        <w:t>©</w:t>
      </w:r>
      <w:r w:rsidR="00F67DAE">
        <w:t xml:space="preserve">, choose not to be bound by those </w:t>
      </w:r>
      <w:r w:rsidR="005A6DC0">
        <w:t>high ideals</w:t>
      </w:r>
      <w:r w:rsidR="00533986">
        <w:t>—a</w:t>
      </w:r>
      <w:r w:rsidR="00F67DAE">
        <w:t>lthough sure</w:t>
      </w:r>
      <w:r w:rsidR="00F12EA5">
        <w:t>ly</w:t>
      </w:r>
      <w:r w:rsidR="00F67DAE">
        <w:t xml:space="preserve"> there are some among the</w:t>
      </w:r>
      <w:r w:rsidR="00F12EA5">
        <w:t xml:space="preserve"> </w:t>
      </w:r>
      <w:r w:rsidR="00533986">
        <w:t>uninitiated</w:t>
      </w:r>
      <w:r w:rsidR="00F67DAE">
        <w:t xml:space="preserve"> that philosophically subscribe to th</w:t>
      </w:r>
      <w:r w:rsidR="005A6DC0">
        <w:t>e professional standards</w:t>
      </w:r>
      <w:r w:rsidR="00F67DAE">
        <w:t xml:space="preserve"> of the REALTOR</w:t>
      </w:r>
      <w:r w:rsidR="00F67DAE" w:rsidRPr="007E5BA9">
        <w:rPr>
          <w:vertAlign w:val="superscript"/>
        </w:rPr>
        <w:t>©</w:t>
      </w:r>
      <w:r w:rsidR="00533986">
        <w:t>, t</w:t>
      </w:r>
      <w:r w:rsidR="00F67DAE">
        <w:t xml:space="preserve">hey just don’t want to officially commit, for some reason.   </w:t>
      </w:r>
      <w:r>
        <w:t xml:space="preserve"> </w:t>
      </w:r>
    </w:p>
    <w:p w:rsidR="00F12EA5" w:rsidRDefault="00F67DAE" w:rsidP="00444112">
      <w:pPr>
        <w:spacing w:after="0"/>
      </w:pPr>
      <w:r>
        <w:t>Maybe that’s the question to ask.  Why is a licensee not a REALTOR</w:t>
      </w:r>
      <w:r w:rsidRPr="007E5BA9">
        <w:rPr>
          <w:vertAlign w:val="superscript"/>
        </w:rPr>
        <w:t>©</w:t>
      </w:r>
      <w:r>
        <w:t>?  It’s a fair question, and one that consumer</w:t>
      </w:r>
      <w:r w:rsidR="00683344">
        <w:t>s</w:t>
      </w:r>
      <w:r>
        <w:t xml:space="preserve"> might want to ask</w:t>
      </w:r>
      <w:r w:rsidR="00674A55">
        <w:t>,</w:t>
      </w:r>
      <w:r>
        <w:t xml:space="preserve"> because if consumer</w:t>
      </w:r>
      <w:r w:rsidR="00683344">
        <w:t>s</w:t>
      </w:r>
      <w:r>
        <w:t xml:space="preserve"> </w:t>
      </w:r>
      <w:r w:rsidR="00683344">
        <w:t>become</w:t>
      </w:r>
      <w:r>
        <w:t xml:space="preserve"> unhappy with the </w:t>
      </w:r>
      <w:r w:rsidR="00683344">
        <w:t xml:space="preserve">licensee’s </w:t>
      </w:r>
      <w:r>
        <w:t xml:space="preserve">work, they have </w:t>
      </w:r>
      <w:r w:rsidR="00674A55">
        <w:t>a singular,</w:t>
      </w:r>
      <w:r w:rsidR="00683344">
        <w:t xml:space="preserve"> logical</w:t>
      </w:r>
      <w:r>
        <w:t xml:space="preserve"> recourse for remedy</w:t>
      </w:r>
      <w:r w:rsidR="00674A55">
        <w:t>—</w:t>
      </w:r>
      <w:r w:rsidR="00683344">
        <w:t xml:space="preserve">through </w:t>
      </w:r>
      <w:r>
        <w:t>the</w:t>
      </w:r>
      <w:r w:rsidR="00683344">
        <w:t xml:space="preserve"> judicial process, ideally via the office of the state’s real estate commissioner.  On the other hand, REALTORS</w:t>
      </w:r>
      <w:r w:rsidR="00683344" w:rsidRPr="007E5BA9">
        <w:rPr>
          <w:vertAlign w:val="superscript"/>
        </w:rPr>
        <w:t>©</w:t>
      </w:r>
      <w:r w:rsidR="00683344">
        <w:t xml:space="preserve"> have a formalized process for addressing grievances though state associations and local boards.  At the associations and boards, </w:t>
      </w:r>
      <w:r w:rsidR="00674A55">
        <w:t>a</w:t>
      </w:r>
      <w:r w:rsidR="00683344">
        <w:t xml:space="preserve"> consumer may choose to mediate or arbitrate the matter.  In such cases</w:t>
      </w:r>
      <w:r w:rsidR="00674A55">
        <w:t>,</w:t>
      </w:r>
      <w:r w:rsidR="00683344">
        <w:t xml:space="preserve"> a panel of </w:t>
      </w:r>
      <w:r w:rsidR="00674A55">
        <w:t>REALTOR</w:t>
      </w:r>
      <w:r w:rsidR="00674A55" w:rsidRPr="007E5BA9">
        <w:rPr>
          <w:vertAlign w:val="superscript"/>
        </w:rPr>
        <w:t>©</w:t>
      </w:r>
      <w:r w:rsidR="00674A55">
        <w:rPr>
          <w:vertAlign w:val="superscript"/>
        </w:rPr>
        <w:t xml:space="preserve"> </w:t>
      </w:r>
      <w:r w:rsidR="00683344">
        <w:t>professional</w:t>
      </w:r>
      <w:r w:rsidR="00674A55">
        <w:t>s</w:t>
      </w:r>
      <w:r w:rsidR="00683344">
        <w:t xml:space="preserve"> </w:t>
      </w:r>
      <w:r w:rsidR="005A6DC0">
        <w:t xml:space="preserve">may be appointed to </w:t>
      </w:r>
      <w:r w:rsidR="00683344">
        <w:t>judge the behavior of the REALTOR</w:t>
      </w:r>
      <w:r w:rsidR="00683344" w:rsidRPr="007E5BA9">
        <w:rPr>
          <w:vertAlign w:val="superscript"/>
        </w:rPr>
        <w:t>©</w:t>
      </w:r>
      <w:r w:rsidR="00683344">
        <w:t xml:space="preserve"> </w:t>
      </w:r>
      <w:r w:rsidR="00674A55">
        <w:t>in question</w:t>
      </w:r>
      <w:r w:rsidR="005A6DC0">
        <w:t>,</w:t>
      </w:r>
      <w:r w:rsidR="00674A55">
        <w:t xml:space="preserve"> </w:t>
      </w:r>
      <w:r w:rsidR="00683344">
        <w:t>and decide whether th</w:t>
      </w:r>
      <w:r w:rsidR="00674A55">
        <w:t>at person</w:t>
      </w:r>
      <w:r w:rsidR="00683344">
        <w:t xml:space="preserve"> should be allowed to continue</w:t>
      </w:r>
      <w:r w:rsidR="00674A55">
        <w:t xml:space="preserve"> serving</w:t>
      </w:r>
      <w:r w:rsidR="00683344">
        <w:t xml:space="preserve"> </w:t>
      </w:r>
      <w:r w:rsidR="00674A55">
        <w:t>in the brotherhood</w:t>
      </w:r>
      <w:r w:rsidR="00683344">
        <w:t>.</w:t>
      </w:r>
      <w:r>
        <w:t xml:space="preserve"> </w:t>
      </w:r>
      <w:r w:rsidR="00F12EA5">
        <w:t xml:space="preserve"> Then, if the consumer </w:t>
      </w:r>
      <w:r w:rsidR="00674A55">
        <w:t>remains un</w:t>
      </w:r>
      <w:r w:rsidR="00F12EA5">
        <w:t>satisfied</w:t>
      </w:r>
      <w:r w:rsidR="00674A55">
        <w:t xml:space="preserve"> that sufficient atonement has been achieved</w:t>
      </w:r>
      <w:r w:rsidR="00F12EA5">
        <w:t>, there is always the court system to fall back on.</w:t>
      </w:r>
    </w:p>
    <w:p w:rsidR="005A6DC0" w:rsidRDefault="005A6DC0" w:rsidP="00444112">
      <w:pPr>
        <w:spacing w:after="0"/>
      </w:pPr>
      <w:r>
        <w:t>Finally, please don't forget to thank a REALTOR</w:t>
      </w:r>
      <w:r w:rsidRPr="007E5BA9">
        <w:rPr>
          <w:vertAlign w:val="superscript"/>
        </w:rPr>
        <w:t>©</w:t>
      </w:r>
      <w:r>
        <w:t>, if you know one, because REALTORS</w:t>
      </w:r>
      <w:r w:rsidRPr="007E5BA9">
        <w:rPr>
          <w:vertAlign w:val="superscript"/>
        </w:rPr>
        <w:t>©</w:t>
      </w:r>
      <w:r>
        <w:t xml:space="preserve"> are your advocate in government.  The fellowship they comprise represents the most influential voice in the entire country committed to protecting individual property rights for homeowners—from the White House all the way down to the local municipality.  REALTORS</w:t>
      </w:r>
      <w:r w:rsidRPr="007E5BA9">
        <w:rPr>
          <w:vertAlign w:val="superscript"/>
        </w:rPr>
        <w:t>©</w:t>
      </w:r>
      <w:r>
        <w:t xml:space="preserve"> are the consummate professional.    </w:t>
      </w:r>
    </w:p>
    <w:p w:rsidR="00B1122D" w:rsidRDefault="006D062B" w:rsidP="00444112">
      <w:pPr>
        <w:spacing w:after="0"/>
      </w:pPr>
      <w:r>
        <w:t xml:space="preserve">Just remember that </w:t>
      </w:r>
      <w:r w:rsidR="0038477F">
        <w:t xml:space="preserve">not </w:t>
      </w:r>
      <w:r>
        <w:t>all real estate licensees are REALTORS</w:t>
      </w:r>
      <w:r w:rsidRPr="007E5BA9">
        <w:rPr>
          <w:vertAlign w:val="superscript"/>
        </w:rPr>
        <w:t>©</w:t>
      </w:r>
      <w:r>
        <w:t xml:space="preserve">, and there is a difference.  So ask the question.  Are you a REALTOR?  And if you suspect a devious answer, asks to see </w:t>
      </w:r>
      <w:r w:rsidR="0038477F">
        <w:t>a</w:t>
      </w:r>
      <w:r>
        <w:t xml:space="preserve"> membership card.  There really is such a thing.</w:t>
      </w:r>
    </w:p>
    <w:sectPr w:rsidR="00B1122D" w:rsidSect="0064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D1954"/>
    <w:rsid w:val="00001864"/>
    <w:rsid w:val="00025519"/>
    <w:rsid w:val="000418B8"/>
    <w:rsid w:val="000F6936"/>
    <w:rsid w:val="00115BF1"/>
    <w:rsid w:val="001235B2"/>
    <w:rsid w:val="00123971"/>
    <w:rsid w:val="0013000B"/>
    <w:rsid w:val="001311D0"/>
    <w:rsid w:val="0013475F"/>
    <w:rsid w:val="00145ABD"/>
    <w:rsid w:val="0015543E"/>
    <w:rsid w:val="00167B1A"/>
    <w:rsid w:val="001E2AFA"/>
    <w:rsid w:val="00295138"/>
    <w:rsid w:val="002C66C7"/>
    <w:rsid w:val="00321843"/>
    <w:rsid w:val="00332ADE"/>
    <w:rsid w:val="00381F03"/>
    <w:rsid w:val="0038477F"/>
    <w:rsid w:val="003A40AB"/>
    <w:rsid w:val="003C20CE"/>
    <w:rsid w:val="003E0284"/>
    <w:rsid w:val="00444112"/>
    <w:rsid w:val="00446EB9"/>
    <w:rsid w:val="004A437B"/>
    <w:rsid w:val="004B5F2E"/>
    <w:rsid w:val="004C002F"/>
    <w:rsid w:val="004E0D53"/>
    <w:rsid w:val="004F58FA"/>
    <w:rsid w:val="005021A1"/>
    <w:rsid w:val="00533986"/>
    <w:rsid w:val="00562E84"/>
    <w:rsid w:val="00577F15"/>
    <w:rsid w:val="0059211A"/>
    <w:rsid w:val="005A3349"/>
    <w:rsid w:val="005A6DC0"/>
    <w:rsid w:val="00603CC4"/>
    <w:rsid w:val="006205DC"/>
    <w:rsid w:val="00636192"/>
    <w:rsid w:val="006415E1"/>
    <w:rsid w:val="00655364"/>
    <w:rsid w:val="00674A55"/>
    <w:rsid w:val="00683344"/>
    <w:rsid w:val="006A2F77"/>
    <w:rsid w:val="006D062B"/>
    <w:rsid w:val="006D6216"/>
    <w:rsid w:val="007036A9"/>
    <w:rsid w:val="0071400F"/>
    <w:rsid w:val="0071547F"/>
    <w:rsid w:val="00722029"/>
    <w:rsid w:val="00744F16"/>
    <w:rsid w:val="00776DDA"/>
    <w:rsid w:val="00780831"/>
    <w:rsid w:val="007D335D"/>
    <w:rsid w:val="007E5BA9"/>
    <w:rsid w:val="00830244"/>
    <w:rsid w:val="0085143C"/>
    <w:rsid w:val="00893CD6"/>
    <w:rsid w:val="008F0626"/>
    <w:rsid w:val="00924D6B"/>
    <w:rsid w:val="00940EE0"/>
    <w:rsid w:val="009665FE"/>
    <w:rsid w:val="00992B70"/>
    <w:rsid w:val="009C1443"/>
    <w:rsid w:val="009D09EF"/>
    <w:rsid w:val="00A1555B"/>
    <w:rsid w:val="00A17122"/>
    <w:rsid w:val="00A2614A"/>
    <w:rsid w:val="00A46777"/>
    <w:rsid w:val="00A55D4A"/>
    <w:rsid w:val="00A7511D"/>
    <w:rsid w:val="00AA130F"/>
    <w:rsid w:val="00AA7107"/>
    <w:rsid w:val="00AC1726"/>
    <w:rsid w:val="00B070FB"/>
    <w:rsid w:val="00B1122D"/>
    <w:rsid w:val="00B147CC"/>
    <w:rsid w:val="00B7766A"/>
    <w:rsid w:val="00BB1221"/>
    <w:rsid w:val="00BB2E12"/>
    <w:rsid w:val="00BD10F5"/>
    <w:rsid w:val="00BD2702"/>
    <w:rsid w:val="00C24D60"/>
    <w:rsid w:val="00C3052F"/>
    <w:rsid w:val="00C31E71"/>
    <w:rsid w:val="00C32C41"/>
    <w:rsid w:val="00CA01DC"/>
    <w:rsid w:val="00CA3406"/>
    <w:rsid w:val="00CB226D"/>
    <w:rsid w:val="00CD36E1"/>
    <w:rsid w:val="00CE189C"/>
    <w:rsid w:val="00D17775"/>
    <w:rsid w:val="00D4203B"/>
    <w:rsid w:val="00D81DBE"/>
    <w:rsid w:val="00E073A6"/>
    <w:rsid w:val="00E10AB2"/>
    <w:rsid w:val="00E271F6"/>
    <w:rsid w:val="00E41BE6"/>
    <w:rsid w:val="00E619C9"/>
    <w:rsid w:val="00E96453"/>
    <w:rsid w:val="00F12EA5"/>
    <w:rsid w:val="00F13CFE"/>
    <w:rsid w:val="00F67DAE"/>
    <w:rsid w:val="00F86FAE"/>
    <w:rsid w:val="00FD1954"/>
    <w:rsid w:val="00F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C0D16-B4CB-4192-8B07-4C243395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2D"/>
    <w:pPr>
      <w:spacing w:before="120" w:after="120" w:line="240" w:lineRule="auto"/>
    </w:pPr>
  </w:style>
  <w:style w:type="paragraph" w:styleId="Heading1">
    <w:name w:val="heading 1"/>
    <w:basedOn w:val="Normal"/>
    <w:next w:val="Normal"/>
    <w:link w:val="Heading1Char"/>
    <w:uiPriority w:val="9"/>
    <w:qFormat/>
    <w:rsid w:val="00577F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12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7CC"/>
    <w:rPr>
      <w:color w:val="0000FF" w:themeColor="hyperlink"/>
      <w:u w:val="single"/>
    </w:rPr>
  </w:style>
  <w:style w:type="character" w:styleId="PlaceholderText">
    <w:name w:val="Placeholder Text"/>
    <w:basedOn w:val="DefaultParagraphFont"/>
    <w:uiPriority w:val="99"/>
    <w:semiHidden/>
    <w:rsid w:val="00683344"/>
    <w:rPr>
      <w:color w:val="808080"/>
    </w:rPr>
  </w:style>
  <w:style w:type="paragraph" w:styleId="BalloonText">
    <w:name w:val="Balloon Text"/>
    <w:basedOn w:val="Normal"/>
    <w:link w:val="BalloonTextChar"/>
    <w:uiPriority w:val="99"/>
    <w:semiHidden/>
    <w:unhideWhenUsed/>
    <w:rsid w:val="006833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44"/>
    <w:rPr>
      <w:rFonts w:ascii="Tahoma" w:hAnsi="Tahoma" w:cs="Tahoma"/>
      <w:sz w:val="16"/>
      <w:szCs w:val="16"/>
    </w:rPr>
  </w:style>
  <w:style w:type="character" w:customStyle="1" w:styleId="Heading2Char">
    <w:name w:val="Heading 2 Char"/>
    <w:basedOn w:val="DefaultParagraphFont"/>
    <w:link w:val="Heading2"/>
    <w:uiPriority w:val="9"/>
    <w:rsid w:val="00B1122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77F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3optionsre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wilhelm</dc:creator>
  <cp:lastModifiedBy>Ned Kandul</cp:lastModifiedBy>
  <cp:revision>4</cp:revision>
  <dcterms:created xsi:type="dcterms:W3CDTF">2012-09-04T17:07:00Z</dcterms:created>
  <dcterms:modified xsi:type="dcterms:W3CDTF">2017-09-05T16:55:00Z</dcterms:modified>
</cp:coreProperties>
</file>